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shd w:val="clear" w:fill="FFFFFF"/>
        </w:rPr>
        <w:t>202</w:t>
      </w:r>
      <w:r>
        <w:rPr>
          <w:rFonts w:hint="eastAsia" w:ascii="方正小标宋简体" w:hAnsi="方正小标宋简体" w:eastAsia="方正小标宋简体" w:cs="方正小标宋简体"/>
          <w:b w:val="0"/>
          <w:bCs w:val="0"/>
          <w:color w:val="000000"/>
          <w:sz w:val="36"/>
          <w:szCs w:val="36"/>
          <w:shd w:val="clear" w:fill="FFFFFF"/>
          <w:lang w:val="en-US" w:eastAsia="zh-CN"/>
        </w:rPr>
        <w:t>3</w:t>
      </w:r>
      <w:bookmarkStart w:id="0" w:name="_GoBack"/>
      <w:bookmarkEnd w:id="0"/>
      <w:r>
        <w:rPr>
          <w:rFonts w:hint="eastAsia" w:ascii="方正小标宋简体" w:hAnsi="方正小标宋简体" w:eastAsia="方正小标宋简体" w:cs="方正小标宋简体"/>
          <w:b w:val="0"/>
          <w:bCs w:val="0"/>
          <w:color w:val="000000"/>
          <w:sz w:val="36"/>
          <w:szCs w:val="36"/>
          <w:shd w:val="clear" w:fill="FFFFFF"/>
        </w:rPr>
        <w:t>年国家建设高水平大学公派研究生项目应提交的申请材料及说明（国内申请人用）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fill="FFFFFF"/>
        </w:rPr>
        <w:t>一、应提交申请材料</w:t>
      </w:r>
    </w:p>
    <w:tbl>
      <w:tblPr>
        <w:tblStyle w:val="4"/>
        <w:tblW w:w="8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7"/>
        <w:gridCol w:w="3129"/>
        <w:gridCol w:w="1014"/>
        <w:gridCol w:w="1133"/>
        <w:gridCol w:w="1252"/>
        <w:gridCol w:w="1178"/>
        <w:gridCol w:w="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序号 </w:t>
            </w:r>
          </w:p>
        </w:tc>
        <w:tc>
          <w:tcPr>
            <w:tcW w:w="31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材料清单 </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操作人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操作方式 </w:t>
            </w:r>
          </w:p>
        </w:tc>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攻读博士学位研究生 </w:t>
            </w:r>
          </w:p>
        </w:tc>
        <w:tc>
          <w:tcPr>
            <w:tcW w:w="11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联合培养博士研究生 </w:t>
            </w:r>
          </w:p>
        </w:tc>
        <w:tc>
          <w:tcPr>
            <w:tcW w:w="45" w:type="dxa"/>
            <w:shd w:val="clear" w:color="auto" w:fill="auto"/>
            <w:vAlign w:val="center"/>
          </w:tcPr>
          <w:p>
            <w:pPr>
              <w:keepNext w:val="0"/>
              <w:keepLines w:val="0"/>
              <w:widowControl/>
              <w:suppressLineNumbers w:val="0"/>
              <w:spacing w:beforeAutospacing="1" w:after="0" w:afterAutospacing="1"/>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1 </w:t>
            </w:r>
          </w:p>
        </w:tc>
        <w:tc>
          <w:tcPr>
            <w:tcW w:w="31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国家留学基金管理委员会出国留学申请表（研究生类） </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申请人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在线填写 </w:t>
            </w:r>
          </w:p>
        </w:tc>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11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45" w:type="dxa"/>
            <w:shd w:val="clear" w:color="auto" w:fill="auto"/>
            <w:vAlign w:val="center"/>
          </w:tcPr>
          <w:p>
            <w:pPr>
              <w:keepNext w:val="0"/>
              <w:keepLines w:val="0"/>
              <w:widowControl/>
              <w:suppressLineNumbers w:val="0"/>
              <w:spacing w:beforeAutospacing="1" w:after="0" w:afterAutospacing="1"/>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2 </w:t>
            </w:r>
          </w:p>
        </w:tc>
        <w:tc>
          <w:tcPr>
            <w:tcW w:w="31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单位推荐意见表 </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受理单位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在线填写 </w:t>
            </w:r>
          </w:p>
        </w:tc>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11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45" w:type="dxa"/>
            <w:shd w:val="clear" w:color="auto" w:fill="auto"/>
            <w:vAlign w:val="center"/>
          </w:tcPr>
          <w:p>
            <w:pPr>
              <w:keepNext w:val="0"/>
              <w:keepLines w:val="0"/>
              <w:widowControl/>
              <w:suppressLineNumbers w:val="0"/>
              <w:spacing w:beforeAutospacing="1" w:after="0" w:afterAutospacing="1"/>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3 </w:t>
            </w:r>
          </w:p>
        </w:tc>
        <w:tc>
          <w:tcPr>
            <w:tcW w:w="31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校内专家评审意见表 </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受理单位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扫描上传 </w:t>
            </w:r>
          </w:p>
        </w:tc>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11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45" w:type="dxa"/>
            <w:shd w:val="clear" w:color="auto" w:fill="auto"/>
            <w:vAlign w:val="center"/>
          </w:tcPr>
          <w:p>
            <w:pPr>
              <w:keepNext w:val="0"/>
              <w:keepLines w:val="0"/>
              <w:widowControl/>
              <w:suppressLineNumbers w:val="0"/>
              <w:spacing w:beforeAutospacing="1" w:after="0" w:afterAutospacing="1"/>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4 </w:t>
            </w:r>
          </w:p>
        </w:tc>
        <w:tc>
          <w:tcPr>
            <w:tcW w:w="31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国内导师推荐信 </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受理单位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扫描上传 </w:t>
            </w:r>
          </w:p>
        </w:tc>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11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45" w:type="dxa"/>
            <w:shd w:val="clear" w:color="auto" w:fill="auto"/>
            <w:vAlign w:val="center"/>
          </w:tcPr>
          <w:p>
            <w:pPr>
              <w:keepNext w:val="0"/>
              <w:keepLines w:val="0"/>
              <w:widowControl/>
              <w:suppressLineNumbers w:val="0"/>
              <w:spacing w:beforeAutospacing="1" w:after="0" w:afterAutospacing="1"/>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5 </w:t>
            </w:r>
          </w:p>
        </w:tc>
        <w:tc>
          <w:tcPr>
            <w:tcW w:w="31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邀请信/入学通知书 </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申请人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扫描上传 </w:t>
            </w:r>
          </w:p>
        </w:tc>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11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45" w:type="dxa"/>
            <w:shd w:val="clear" w:color="auto" w:fill="auto"/>
            <w:vAlign w:val="center"/>
          </w:tcPr>
          <w:p>
            <w:pPr>
              <w:keepNext w:val="0"/>
              <w:keepLines w:val="0"/>
              <w:widowControl/>
              <w:suppressLineNumbers w:val="0"/>
              <w:spacing w:beforeAutospacing="1" w:after="0" w:afterAutospacing="1"/>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6 </w:t>
            </w:r>
          </w:p>
        </w:tc>
        <w:tc>
          <w:tcPr>
            <w:tcW w:w="31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学习计划（外文） </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申请人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扫描上传 </w:t>
            </w:r>
          </w:p>
        </w:tc>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11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45" w:type="dxa"/>
            <w:shd w:val="clear" w:color="auto" w:fill="auto"/>
            <w:vAlign w:val="center"/>
          </w:tcPr>
          <w:p>
            <w:pPr>
              <w:keepNext w:val="0"/>
              <w:keepLines w:val="0"/>
              <w:widowControl/>
              <w:suppressLineNumbers w:val="0"/>
              <w:spacing w:beforeAutospacing="1" w:after="0" w:afterAutospacing="1"/>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7 </w:t>
            </w:r>
          </w:p>
        </w:tc>
        <w:tc>
          <w:tcPr>
            <w:tcW w:w="31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国外导师简历 </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申请人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扫描上传 </w:t>
            </w:r>
          </w:p>
        </w:tc>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11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45" w:type="dxa"/>
            <w:shd w:val="clear" w:color="auto" w:fill="auto"/>
            <w:vAlign w:val="center"/>
          </w:tcPr>
          <w:p>
            <w:pPr>
              <w:keepNext w:val="0"/>
              <w:keepLines w:val="0"/>
              <w:widowControl/>
              <w:suppressLineNumbers w:val="0"/>
              <w:spacing w:beforeAutospacing="1" w:after="0" w:afterAutospacing="1"/>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8 </w:t>
            </w:r>
          </w:p>
        </w:tc>
        <w:tc>
          <w:tcPr>
            <w:tcW w:w="31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成绩单 </w:t>
            </w:r>
          </w:p>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（自本科阶段起） </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申请人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扫描上传 </w:t>
            </w:r>
          </w:p>
        </w:tc>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11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45" w:type="dxa"/>
            <w:shd w:val="clear" w:color="auto" w:fill="auto"/>
            <w:vAlign w:val="center"/>
          </w:tcPr>
          <w:p>
            <w:pPr>
              <w:keepNext w:val="0"/>
              <w:keepLines w:val="0"/>
              <w:widowControl/>
              <w:suppressLineNumbers w:val="0"/>
              <w:spacing w:beforeAutospacing="1" w:after="0" w:afterAutospacing="1"/>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9 </w:t>
            </w:r>
          </w:p>
        </w:tc>
        <w:tc>
          <w:tcPr>
            <w:tcW w:w="31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外语水平证明 </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申请人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扫描上传 </w:t>
            </w:r>
          </w:p>
        </w:tc>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11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45" w:type="dxa"/>
            <w:shd w:val="clear" w:color="auto" w:fill="auto"/>
            <w:vAlign w:val="center"/>
          </w:tcPr>
          <w:p>
            <w:pPr>
              <w:keepNext w:val="0"/>
              <w:keepLines w:val="0"/>
              <w:widowControl/>
              <w:suppressLineNumbers w:val="0"/>
              <w:spacing w:beforeAutospacing="1" w:after="0" w:afterAutospacing="1"/>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10 </w:t>
            </w:r>
          </w:p>
        </w:tc>
        <w:tc>
          <w:tcPr>
            <w:tcW w:w="31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有效的《中华人民共和国居民身份证》 </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申请人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扫描上传 </w:t>
            </w:r>
          </w:p>
        </w:tc>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11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45" w:type="dxa"/>
            <w:shd w:val="clear" w:color="auto" w:fill="auto"/>
            <w:vAlign w:val="center"/>
          </w:tcPr>
          <w:p>
            <w:pPr>
              <w:keepNext w:val="0"/>
              <w:keepLines w:val="0"/>
              <w:widowControl/>
              <w:suppressLineNumbers w:val="0"/>
              <w:spacing w:beforeAutospacing="1" w:after="0" w:afterAutospacing="1"/>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11 </w:t>
            </w:r>
          </w:p>
        </w:tc>
        <w:tc>
          <w:tcPr>
            <w:tcW w:w="31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最高学历/学位证书 </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申请人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扫描上传 </w:t>
            </w:r>
          </w:p>
        </w:tc>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11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Autospacing="1" w:after="0" w:afterAutospacing="1"/>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c>
          <w:tcPr>
            <w:tcW w:w="45" w:type="dxa"/>
            <w:shd w:val="clear" w:color="auto" w:fill="auto"/>
            <w:vAlign w:val="center"/>
          </w:tcPr>
          <w:p>
            <w:pPr>
              <w:keepNext w:val="0"/>
              <w:keepLines w:val="0"/>
              <w:widowControl/>
              <w:suppressLineNumbers w:val="0"/>
              <w:spacing w:beforeAutospacing="1" w:after="0" w:afterAutospacing="1"/>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75" w:type="dxa"/>
            <w:gridSpan w:val="7"/>
            <w:shd w:val="clear" w:color="auto" w:fill="auto"/>
            <w:vAlign w:val="center"/>
          </w:tcPr>
          <w:p>
            <w:pPr>
              <w:keepNext w:val="0"/>
              <w:keepLines w:val="0"/>
              <w:widowControl/>
              <w:suppressLineNumbers w:val="0"/>
              <w:spacing w:beforeAutospacing="1" w:after="0" w:afterAutospacing="1"/>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xml:space="preserve">注： </w:t>
            </w:r>
          </w:p>
          <w:p>
            <w:pPr>
              <w:pStyle w:val="3"/>
              <w:keepNext w:val="0"/>
              <w:keepLines w:val="0"/>
              <w:widowControl/>
              <w:suppressLineNumbers w:val="0"/>
              <w:spacing w:after="0" w:afterAutospacing="1"/>
              <w:ind w:left="420" w:right="0" w:hanging="420"/>
              <w:rPr>
                <w:rFonts w:hint="eastAsia" w:ascii="仿宋_GB2312" w:hAnsi="仿宋_GB2312" w:eastAsia="仿宋_GB2312" w:cs="仿宋_GB2312"/>
                <w:sz w:val="24"/>
                <w:szCs w:val="24"/>
              </w:rPr>
            </w:pPr>
            <w:r>
              <w:rPr>
                <w:rStyle w:val="6"/>
                <w:rFonts w:hint="eastAsia" w:ascii="仿宋_GB2312" w:hAnsi="仿宋_GB2312" w:eastAsia="仿宋_GB2312" w:cs="仿宋_GB2312"/>
                <w:sz w:val="24"/>
                <w:szCs w:val="24"/>
              </w:rPr>
              <w:t>·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√：需要提交；     ×：不需要提交。</w:t>
            </w:r>
            <w:r>
              <w:rPr>
                <w:rFonts w:hint="eastAsia" w:ascii="仿宋_GB2312" w:hAnsi="仿宋_GB2312" w:eastAsia="仿宋_GB2312" w:cs="仿宋_GB2312"/>
                <w:sz w:val="24"/>
                <w:szCs w:val="24"/>
              </w:rPr>
              <w:t xml:space="preserve"> </w:t>
            </w:r>
          </w:p>
          <w:p>
            <w:pPr>
              <w:pStyle w:val="3"/>
              <w:keepNext w:val="0"/>
              <w:keepLines w:val="0"/>
              <w:widowControl/>
              <w:suppressLineNumbers w:val="0"/>
              <w:spacing w:after="0" w:afterAutospacing="1"/>
              <w:ind w:left="420" w:right="0" w:hanging="420"/>
              <w:rPr>
                <w:rFonts w:hint="eastAsia" w:ascii="仿宋_GB2312" w:hAnsi="仿宋_GB2312" w:eastAsia="仿宋_GB2312" w:cs="仿宋_GB2312"/>
                <w:sz w:val="24"/>
                <w:szCs w:val="24"/>
              </w:rPr>
            </w:pPr>
            <w:r>
              <w:rPr>
                <w:rStyle w:val="6"/>
                <w:rFonts w:hint="eastAsia" w:ascii="仿宋_GB2312" w:hAnsi="仿宋_GB2312" w:eastAsia="仿宋_GB2312" w:cs="仿宋_GB2312"/>
                <w:sz w:val="24"/>
                <w:szCs w:val="24"/>
              </w:rPr>
              <w:t>·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请按以上顺序准备一份纸质申请材料，并按国家公派留学管理信息平台上的说明将相关材料扫描并上传至信息平台。</w:t>
            </w:r>
            <w:r>
              <w:rPr>
                <w:rFonts w:hint="eastAsia" w:ascii="仿宋_GB2312" w:hAnsi="仿宋_GB2312" w:eastAsia="仿宋_GB2312" w:cs="仿宋_GB2312"/>
                <w:sz w:val="24"/>
                <w:szCs w:val="24"/>
              </w:rPr>
              <w:t xml:space="preserve"> </w:t>
            </w:r>
          </w:p>
          <w:p>
            <w:pPr>
              <w:pStyle w:val="3"/>
              <w:keepNext w:val="0"/>
              <w:keepLines w:val="0"/>
              <w:widowControl/>
              <w:suppressLineNumbers w:val="0"/>
              <w:spacing w:after="0" w:afterAutospacing="1"/>
              <w:ind w:left="420" w:right="0" w:hanging="420"/>
              <w:rPr>
                <w:rFonts w:hint="eastAsia" w:ascii="仿宋_GB2312" w:hAnsi="仿宋_GB2312" w:eastAsia="仿宋_GB2312" w:cs="仿宋_GB2312"/>
                <w:sz w:val="24"/>
                <w:szCs w:val="24"/>
              </w:rPr>
            </w:pPr>
            <w:r>
              <w:rPr>
                <w:rStyle w:val="6"/>
                <w:rFonts w:hint="eastAsia" w:ascii="仿宋_GB2312" w:hAnsi="仿宋_GB2312" w:eastAsia="仿宋_GB2312" w:cs="仿宋_GB2312"/>
                <w:sz w:val="24"/>
                <w:szCs w:val="24"/>
              </w:rPr>
              <w:t>·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如提供的外文材料由英语以外语种书写的，务必提供中文翻译件。</w:t>
            </w:r>
            <w:r>
              <w:rPr>
                <w:rFonts w:hint="eastAsia" w:ascii="仿宋_GB2312" w:hAnsi="仿宋_GB2312" w:eastAsia="仿宋_GB2312" w:cs="仿宋_GB2312"/>
                <w:sz w:val="24"/>
                <w:szCs w:val="24"/>
              </w:rPr>
              <w:t xml:space="preserve"> </w:t>
            </w:r>
          </w:p>
          <w:p>
            <w:pPr>
              <w:pStyle w:val="3"/>
              <w:keepNext w:val="0"/>
              <w:keepLines w:val="0"/>
              <w:widowControl/>
              <w:suppressLineNumbers w:val="0"/>
              <w:spacing w:after="0" w:afterAutospacing="1"/>
              <w:ind w:left="420" w:right="0" w:hanging="420"/>
              <w:rPr>
                <w:rFonts w:hint="eastAsia" w:ascii="仿宋_GB2312" w:hAnsi="仿宋_GB2312" w:eastAsia="仿宋_GB2312" w:cs="仿宋_GB2312"/>
                <w:sz w:val="24"/>
                <w:szCs w:val="24"/>
              </w:rPr>
            </w:pPr>
            <w:r>
              <w:rPr>
                <w:rStyle w:val="6"/>
                <w:rFonts w:hint="eastAsia" w:ascii="仿宋_GB2312" w:hAnsi="仿宋_GB2312" w:eastAsia="仿宋_GB2312" w:cs="仿宋_GB2312"/>
                <w:sz w:val="24"/>
                <w:szCs w:val="24"/>
              </w:rPr>
              <w:t>·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申请材料一律使用A4纸打印或复印，请在申请表第一页粘贴申请人近期彩色照片（一寸免冠、光纸正面）。</w:t>
            </w:r>
            <w:r>
              <w:rPr>
                <w:rFonts w:hint="eastAsia" w:ascii="仿宋_GB2312" w:hAnsi="仿宋_GB2312" w:eastAsia="仿宋_GB2312" w:cs="仿宋_GB2312"/>
                <w:sz w:val="24"/>
                <w:szCs w:val="24"/>
              </w:rPr>
              <w:t xml:space="preserve"> </w:t>
            </w:r>
          </w:p>
          <w:p>
            <w:pPr>
              <w:pStyle w:val="3"/>
              <w:keepNext w:val="0"/>
              <w:keepLines w:val="0"/>
              <w:widowControl/>
              <w:suppressLineNumbers w:val="0"/>
              <w:spacing w:after="0" w:afterAutospacing="1"/>
              <w:ind w:left="420" w:right="0" w:hanging="420"/>
              <w:rPr>
                <w:rFonts w:hint="eastAsia" w:ascii="仿宋_GB2312" w:hAnsi="仿宋_GB2312" w:eastAsia="仿宋_GB2312" w:cs="仿宋_GB2312"/>
                <w:sz w:val="24"/>
                <w:szCs w:val="24"/>
              </w:rPr>
            </w:pPr>
            <w:r>
              <w:rPr>
                <w:rStyle w:val="6"/>
                <w:rFonts w:hint="eastAsia" w:ascii="仿宋_GB2312" w:hAnsi="仿宋_GB2312" w:eastAsia="仿宋_GB2312" w:cs="仿宋_GB2312"/>
                <w:sz w:val="24"/>
                <w:szCs w:val="24"/>
              </w:rPr>
              <w:t>·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申请人需向受理单位提交一套书面申请材料留存（留存期限为3年），受理单位无需向国家留学基金委提交纸质材料。</w:t>
            </w:r>
            <w:r>
              <w:rPr>
                <w:rFonts w:hint="eastAsia" w:ascii="仿宋_GB2312" w:hAnsi="仿宋_GB2312" w:eastAsia="仿宋_GB2312" w:cs="仿宋_GB2312"/>
                <w:sz w:val="24"/>
                <w:szCs w:val="24"/>
              </w:rPr>
              <w:t xml:space="preserve"> </w:t>
            </w:r>
          </w:p>
          <w:p>
            <w:pPr>
              <w:pStyle w:val="3"/>
              <w:keepNext w:val="0"/>
              <w:keepLines w:val="0"/>
              <w:widowControl/>
              <w:suppressLineNumbers w:val="0"/>
              <w:spacing w:after="0" w:afterAutospacing="1"/>
              <w:ind w:left="420" w:right="0" w:hanging="420"/>
              <w:rPr>
                <w:rFonts w:hint="eastAsia" w:ascii="仿宋_GB2312" w:hAnsi="仿宋_GB2312" w:eastAsia="仿宋_GB2312" w:cs="仿宋_GB2312"/>
                <w:sz w:val="24"/>
                <w:szCs w:val="24"/>
              </w:rPr>
            </w:pPr>
            <w:r>
              <w:rPr>
                <w:rStyle w:val="6"/>
                <w:rFonts w:hint="eastAsia" w:ascii="仿宋_GB2312" w:hAnsi="仿宋_GB2312" w:eastAsia="仿宋_GB2312" w:cs="仿宋_GB2312"/>
                <w:sz w:val="24"/>
                <w:szCs w:val="24"/>
              </w:rPr>
              <w:t>·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如申请的国家留学基金委与国外高校/机构合作渠道对申请材料有特殊要求，则根据具体合作渠道规定执行。</w:t>
            </w:r>
            <w:r>
              <w:rPr>
                <w:rFonts w:hint="eastAsia" w:ascii="仿宋_GB2312" w:hAnsi="仿宋_GB2312" w:eastAsia="仿宋_GB2312" w:cs="仿宋_GB2312"/>
                <w:sz w:val="24"/>
                <w:szCs w:val="24"/>
              </w:rPr>
              <w:t xml:space="preserve"> </w:t>
            </w:r>
          </w:p>
        </w:tc>
      </w:tr>
    </w:tbl>
    <w:p>
      <w:pPr>
        <w:keepNext w:val="0"/>
        <w:keepLines w:val="0"/>
        <w:widowControl/>
        <w:suppressLineNumbers w:val="0"/>
        <w:shd w:val="clear" w:fill="FFFFFF"/>
        <w:spacing w:before="0" w:beforeAutospacing="0" w:after="0" w:afterAutospacing="0"/>
        <w:ind w:left="0" w:right="0"/>
        <w:jc w:val="left"/>
        <w:rPr>
          <w:rFonts w:hint="eastAsia" w:ascii="仿宋_GB2312" w:hAnsi="仿宋_GB2312" w:eastAsia="仿宋_GB2312" w:cs="仿宋_GB2312"/>
          <w:sz w:val="32"/>
          <w:szCs w:val="32"/>
        </w:rPr>
      </w:pPr>
    </w:p>
    <w:p>
      <w:pPr>
        <w:keepNext w:val="0"/>
        <w:keepLines w:val="0"/>
        <w:widowControl/>
        <w:suppressLineNumbers w:val="0"/>
        <w:shd w:val="clear" w:fill="FFFFFF"/>
        <w:spacing w:before="0" w:beforeAutospacing="0" w:after="0" w:afterAutospacing="0"/>
        <w:ind w:left="0" w:right="0"/>
        <w:jc w:val="left"/>
        <w:rPr>
          <w:rFonts w:hint="eastAsia" w:ascii="仿宋_GB2312" w:hAnsi="仿宋_GB2312" w:eastAsia="仿宋_GB2312" w:cs="仿宋_GB2312"/>
          <w:b/>
          <w:bCs/>
          <w:kern w:val="0"/>
          <w:sz w:val="32"/>
          <w:szCs w:val="32"/>
          <w:shd w:val="clear" w:fill="FFFFFF"/>
          <w:lang w:val="en-US" w:eastAsia="zh-CN" w:bidi="ar"/>
        </w:rPr>
      </w:pPr>
      <w:r>
        <w:rPr>
          <w:rFonts w:hint="eastAsia" w:ascii="仿宋_GB2312" w:hAnsi="仿宋_GB2312" w:eastAsia="仿宋_GB2312" w:cs="仿宋_GB2312"/>
          <w:b/>
          <w:bCs/>
          <w:kern w:val="0"/>
          <w:sz w:val="32"/>
          <w:szCs w:val="32"/>
          <w:shd w:val="clear" w:fill="FFFFFF"/>
          <w:lang w:val="en-US" w:eastAsia="zh-CN" w:bidi="ar"/>
        </w:rPr>
        <w:t xml:space="preserve">二、申请材料说明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kern w:val="0"/>
          <w:sz w:val="32"/>
          <w:szCs w:val="32"/>
          <w:shd w:val="clear" w:fill="FFFFFF"/>
          <w:lang w:val="en-US" w:eastAsia="zh-CN" w:bidi="ar"/>
        </w:rPr>
      </w:pPr>
      <w:r>
        <w:rPr>
          <w:rFonts w:hint="eastAsia" w:ascii="仿宋_GB2312" w:hAnsi="仿宋_GB2312" w:eastAsia="仿宋_GB2312" w:cs="仿宋_GB2312"/>
          <w:b/>
          <w:bCs/>
          <w:kern w:val="0"/>
          <w:sz w:val="32"/>
          <w:szCs w:val="32"/>
          <w:shd w:val="clear" w:fill="FFFFFF"/>
          <w:lang w:val="en-US" w:eastAsia="zh-CN" w:bidi="ar"/>
        </w:rPr>
        <w:t>1.国家留学基金管理委员会出国留学申请表（研究生类）</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申请人需在申请材料“申请人签字”栏中签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kern w:val="0"/>
          <w:sz w:val="32"/>
          <w:szCs w:val="32"/>
          <w:shd w:val="clear" w:fill="FFFFFF"/>
          <w:lang w:val="en-US" w:eastAsia="zh-CN" w:bidi="ar"/>
        </w:rPr>
      </w:pPr>
      <w:r>
        <w:rPr>
          <w:rFonts w:hint="eastAsia" w:ascii="仿宋_GB2312" w:hAnsi="仿宋_GB2312" w:eastAsia="仿宋_GB2312" w:cs="仿宋_GB2312"/>
          <w:b/>
          <w:bCs/>
          <w:kern w:val="0"/>
          <w:sz w:val="32"/>
          <w:szCs w:val="32"/>
          <w:shd w:val="clear" w:fill="FFFFFF"/>
          <w:lang w:val="en-US" w:eastAsia="zh-CN" w:bidi="ar"/>
        </w:rPr>
        <w:t>2.单位推荐意见表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单位推荐意见表在申请人完成网上填报内容打印申请表时由网上报名系统自动生成（在网上填报阶段此表不能显示）。推荐意见应由申请人所在部门（院、系、所等）针对每位申请人填写。上级批准意见由所在单位负责选拔工作的主管部门在认真核对申请人所填信息后填写，应加盖推荐单位公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凡来自有关高校（同去年）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bCs/>
          <w:kern w:val="0"/>
          <w:sz w:val="32"/>
          <w:szCs w:val="32"/>
          <w:shd w:val="clear" w:fill="FFFFFF"/>
          <w:lang w:val="en-US" w:eastAsia="zh-CN" w:bidi="ar"/>
        </w:rPr>
        <w:t>3.校内专家评审意见表（联合培养博士研究生申请人需提交）</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联合培养博士研究生申请人的国内学校，应组织专家对申请人的资格、综合素质、发展潜力、出国留学必要性、学习计划可行性、政治思想、道德品行、学术诚信及身心健康情况等方面进行评审、考察，并填写校内专家评审意见表（国家留学基金委将提供参考样表）。校内专家评审意见表由受理单位按要求扫描上传至信息平台。</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kern w:val="0"/>
          <w:sz w:val="32"/>
          <w:szCs w:val="32"/>
          <w:shd w:val="clear" w:fill="FFFFFF"/>
          <w:lang w:val="en-US" w:eastAsia="zh-CN" w:bidi="ar"/>
        </w:rPr>
      </w:pPr>
      <w:r>
        <w:rPr>
          <w:rFonts w:hint="eastAsia" w:ascii="仿宋_GB2312" w:hAnsi="仿宋_GB2312" w:eastAsia="仿宋_GB2312" w:cs="仿宋_GB2312"/>
          <w:b/>
          <w:bCs/>
          <w:kern w:val="0"/>
          <w:sz w:val="32"/>
          <w:szCs w:val="32"/>
          <w:shd w:val="clear" w:fill="FFFFFF"/>
          <w:lang w:val="en-US" w:eastAsia="zh-CN" w:bidi="ar"/>
        </w:rPr>
        <w:t>4．国内导师推荐信（联合培养博士研究生须提交）</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联合培养博士研究生须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国内申请人无需提交。</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kern w:val="0"/>
          <w:sz w:val="32"/>
          <w:szCs w:val="32"/>
          <w:shd w:val="clear" w:fill="FFFFFF"/>
          <w:lang w:val="en-US" w:eastAsia="zh-CN" w:bidi="ar"/>
        </w:rPr>
      </w:pPr>
      <w:r>
        <w:rPr>
          <w:rFonts w:hint="eastAsia" w:ascii="仿宋_GB2312" w:hAnsi="仿宋_GB2312" w:eastAsia="仿宋_GB2312" w:cs="仿宋_GB2312"/>
          <w:b/>
          <w:bCs/>
          <w:kern w:val="0"/>
          <w:sz w:val="32"/>
          <w:szCs w:val="32"/>
          <w:shd w:val="clear" w:fill="FFFFFF"/>
          <w:lang w:val="en-US" w:eastAsia="zh-CN" w:bidi="ar"/>
        </w:rPr>
        <w:t>5.外方院校（单位）出具的正式入学通知扫描件或国外导师出具的正式邀请信扫描件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1）申请人应提交外方院校（单位）出具的正式入学通知扫描件或国外导师出具的正式邀请信扫描件。正式入学通知或正式邀请信应使用拟留学院校（单位）专用信纸（文头纸）打印，入学通知由外方院校（单位）主管部门负责人，邀请信由国外导师签字。</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攻读博士学位研究生申请人，如因拟留学院校（单位）行政审批手续规定限制，在申请截止时间前无法出具正式入学通知，则须出具使用拟留学院校（单位）专用信纸打印并由对方主管部门负责人/导师签字的明确意向入学通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（2）攻读博士学位研究生申请人提交的入学通知，应为无条件入学通知（unconditional offer），但以下条件除外：</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a．入学通知在申请人取得国家留学基金资助后方可生效；</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b．入学通知在申请人提供本科毕业/硕士毕业证书后方可生效；</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c．入学通知明确申请人在拟留学院校/单位须完成硕士课程后可继续攻读博士学位（申请硕博连读人员）。</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（3）入学通知/邀请信中应包含以下内容：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a．申请人基本信息：申请人姓名、出生日期、国内院校等；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b．留学身份：攻读博士学位研究生或联合培养博士研究生；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c．留学时间：应明确留学期限及起止年月，攻读博士研究生入学时间应不早于2023年6月，联合培养博士研究生入学时间应不早于2023年7月; 同时,入学时间均不晚于2024年12月31日；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d．国外指导教师信息；</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e．留学专业或受邀人拟在国外从事主要学习/研究工作；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f．免学费或获得全额学费资助等相关费用信息（申请联合培养博士研究生无需包含此项）；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g．工作或学习语言（英语或其他语种）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h．外方负责人签字与联系方式。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（4）如入学通知/邀请信为英语以外语种书写，需另提供中文翻译件。翻译件应由国内推选单位加盖审核部门公章。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（5）如申请的国家留学基金委与国外高校/机构合作奖学金对邀请信/入学通知有特殊要求，则根据具体合作奖学金规定执行。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bCs/>
          <w:kern w:val="0"/>
          <w:sz w:val="32"/>
          <w:szCs w:val="32"/>
          <w:shd w:val="clear" w:fill="FFFFFF"/>
          <w:lang w:val="en-US" w:eastAsia="zh-CN" w:bidi="ar"/>
        </w:rPr>
        <w:t>6.学习计划（外文）</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联合培养博士研究生申请时应提交外文联合培养计划（1000字以上），并由中外双方导师签字。联合培养计划如为英语以外语种书写，需另提供经国内推选单位审核的中文翻译件（需加盖审核部门公章）。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攻读博士学位研究生申请时应提交外文学习计划（1000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bCs/>
          <w:kern w:val="0"/>
          <w:sz w:val="32"/>
          <w:szCs w:val="32"/>
          <w:shd w:val="clear" w:fill="FFFFFF"/>
          <w:lang w:val="en-US" w:eastAsia="zh-CN" w:bidi="ar"/>
        </w:rPr>
        <w:t>7.国外导师简历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国外导师”栏中加以说明。如有多位导师的情况，请提交由实际指导教师提供并签名的简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kern w:val="0"/>
          <w:sz w:val="32"/>
          <w:szCs w:val="32"/>
          <w:shd w:val="clear" w:fill="FFFFFF"/>
          <w:lang w:val="en-US" w:eastAsia="zh-CN" w:bidi="ar"/>
        </w:rPr>
      </w:pPr>
      <w:r>
        <w:rPr>
          <w:rFonts w:hint="eastAsia" w:ascii="仿宋_GB2312" w:hAnsi="仿宋_GB2312" w:eastAsia="仿宋_GB2312" w:cs="仿宋_GB2312"/>
          <w:b/>
          <w:bCs/>
          <w:kern w:val="0"/>
          <w:sz w:val="32"/>
          <w:szCs w:val="32"/>
          <w:shd w:val="clear" w:fill="FFFFFF"/>
          <w:lang w:val="en-US" w:eastAsia="zh-CN" w:bidi="ar"/>
        </w:rPr>
        <w:t>8.成绩单扫描件（自本科阶段起）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扫描件，可使用档案馆、教务处等主管部门出具的证明替代。</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bCs/>
          <w:kern w:val="0"/>
          <w:sz w:val="32"/>
          <w:szCs w:val="32"/>
          <w:shd w:val="clear" w:fill="FFFFFF"/>
          <w:lang w:val="en-US" w:eastAsia="zh-CN" w:bidi="ar"/>
        </w:rPr>
        <w:t>9.外语水平证明扫描件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申请人应按《2023年国家建设高水平大学公派研究生项目选派办法》中有关外语水平要求，提交相应的有效外语水平证明扫描件。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bCs/>
          <w:kern w:val="0"/>
          <w:sz w:val="32"/>
          <w:szCs w:val="32"/>
          <w:shd w:val="clear" w:fill="FFFFFF"/>
          <w:lang w:val="en-US" w:eastAsia="zh-CN" w:bidi="ar"/>
        </w:rPr>
        <w:t>10.有效的《中华人民共和国居民身份证》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请申请人将有效的《中华人民共和国居民身份证》正反面（个人信息、证件有效期和发证机关）同时扫描在同一张A4纸上。</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bCs/>
          <w:kern w:val="0"/>
          <w:sz w:val="32"/>
          <w:szCs w:val="32"/>
          <w:shd w:val="clear" w:fill="FFFFFF"/>
          <w:lang w:val="en-US" w:eastAsia="zh-CN" w:bidi="ar"/>
        </w:rPr>
        <w:t>11.最高学历/学位证书扫描件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shd w:val="clear" w:fill="FFFFFF"/>
          <w:lang w:val="en-US" w:eastAsia="zh-CN" w:bidi="ar"/>
        </w:rPr>
        <w:t>申请人应提供所持有的最高学历及学位证书的扫描件。应届本科毕业生无需提供。如最高学位在境外大学/教育机构获得，可仅提交学位证书扫描件，无需提供最高学历证书扫描件。如无法提供最高学历/学位证书扫描件，可使用学信网《教育部学历证书电子注册备案表》或档案主管部门出具的证明替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3NGU5MmM1NGE3MmQzYTBhM2IxMTNlNTU5NmIyNzEifQ=="/>
  </w:docVars>
  <w:rsids>
    <w:rsidRoot w:val="00A140D3"/>
    <w:rsid w:val="007C74C9"/>
    <w:rsid w:val="00A140D3"/>
    <w:rsid w:val="00E7520C"/>
    <w:rsid w:val="07CA2416"/>
    <w:rsid w:val="151439D2"/>
    <w:rsid w:val="32EB4897"/>
    <w:rsid w:val="3C89024E"/>
    <w:rsid w:val="40C15924"/>
    <w:rsid w:val="4A25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rPr>
  </w:style>
  <w:style w:type="character" w:styleId="7">
    <w:name w:val="FollowedHyperlink"/>
    <w:basedOn w:val="5"/>
    <w:semiHidden/>
    <w:unhideWhenUsed/>
    <w:uiPriority w:val="99"/>
    <w:rPr>
      <w:color w:val="800080"/>
      <w:u w:val="single"/>
    </w:rPr>
  </w:style>
  <w:style w:type="character" w:styleId="8">
    <w:name w:val="Hyperlink"/>
    <w:basedOn w:val="5"/>
    <w:semiHidden/>
    <w:unhideWhenUsed/>
    <w:qFormat/>
    <w:uiPriority w:val="99"/>
    <w:rPr>
      <w:color w:val="0000FF"/>
      <w:u w:val="single"/>
    </w:rPr>
  </w:style>
  <w:style w:type="character" w:customStyle="1" w:styleId="9">
    <w:name w:val="标题 1 字符"/>
    <w:basedOn w:val="5"/>
    <w:link w:val="2"/>
    <w:qFormat/>
    <w:uiPriority w:val="9"/>
    <w:rPr>
      <w:rFonts w:ascii="宋体" w:hAnsi="宋体" w:eastAsia="宋体" w:cs="宋体"/>
      <w:b/>
      <w:bCs/>
      <w:kern w:val="36"/>
      <w:sz w:val="48"/>
      <w:szCs w:val="48"/>
    </w:rPr>
  </w:style>
  <w:style w:type="paragraph" w:styleId="10">
    <w:name w:val="List Paragraph"/>
    <w:basedOn w:val="1"/>
    <w:qFormat/>
    <w:uiPriority w:val="34"/>
    <w:pPr>
      <w:ind w:firstLine="420" w:firstLineChars="200"/>
    </w:pPr>
  </w:style>
  <w:style w:type="character" w:customStyle="1" w:styleId="11">
    <w:name w:val="error"/>
    <w:basedOn w:val="5"/>
    <w:uiPriority w:val="0"/>
    <w:rPr>
      <w:color w:val="FF0000"/>
    </w:rPr>
  </w:style>
  <w:style w:type="character" w:customStyle="1" w:styleId="12">
    <w:name w:val="has-error"/>
    <w:basedOn w:val="5"/>
    <w:uiPriority w:val="0"/>
    <w:rPr>
      <w:color w:val="FF0000"/>
      <w:sz w:val="18"/>
      <w:szCs w:val="18"/>
    </w:rPr>
  </w:style>
  <w:style w:type="character" w:customStyle="1" w:styleId="13">
    <w:name w:val="has-error1"/>
    <w:basedOn w:val="5"/>
    <w:uiPriority w:val="0"/>
    <w:rPr>
      <w:color w:val="FF0000"/>
    </w:rPr>
  </w:style>
  <w:style w:type="character" w:customStyle="1" w:styleId="14">
    <w:name w:val="has-error2"/>
    <w:basedOn w:val="5"/>
    <w:uiPriority w:val="0"/>
    <w:rPr>
      <w:color w:val="FF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3038</Words>
  <Characters>3093</Characters>
  <Lines>22</Lines>
  <Paragraphs>6</Paragraphs>
  <TotalTime>8</TotalTime>
  <ScaleCrop>false</ScaleCrop>
  <LinksUpToDate>false</LinksUpToDate>
  <CharactersWithSpaces>3223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2020-12-21T07:41:00Z</dcterms:created>
  <dc:creator>Administrator</dc:creator>
  <cp:lastModifiedBy>贾楠</cp:lastModifiedBy>
  <dcterms:modified xsi:type="dcterms:W3CDTF">2023-01-04T09:02:18Z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403C516B850D4D61A9ABEC45B2394046</vt:lpwstr>
  </property>
</Properties>
</file>